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C7A1B" w14:textId="157E09E7" w:rsidR="0047404C" w:rsidRDefault="0047404C" w:rsidP="0089265A">
      <w:pPr>
        <w:tabs>
          <w:tab w:val="left" w:pos="284"/>
        </w:tabs>
        <w:spacing w:after="0" w:line="259" w:lineRule="auto"/>
        <w:ind w:left="3686" w:right="-1" w:firstLine="2551"/>
        <w:jc w:val="left"/>
        <w:rPr>
          <w:sz w:val="26"/>
          <w:szCs w:val="26"/>
        </w:rPr>
      </w:pPr>
      <w:r>
        <w:rPr>
          <w:sz w:val="26"/>
          <w:szCs w:val="26"/>
        </w:rPr>
        <w:t>Приложение №6</w:t>
      </w:r>
    </w:p>
    <w:p w14:paraId="465BABF1" w14:textId="77777777" w:rsidR="0047404C" w:rsidRDefault="0047404C" w:rsidP="0089265A">
      <w:pPr>
        <w:tabs>
          <w:tab w:val="left" w:pos="284"/>
        </w:tabs>
        <w:spacing w:after="0" w:line="259" w:lineRule="auto"/>
        <w:ind w:left="3686" w:right="-1" w:firstLine="2551"/>
        <w:jc w:val="left"/>
        <w:rPr>
          <w:sz w:val="26"/>
          <w:szCs w:val="26"/>
        </w:rPr>
      </w:pPr>
    </w:p>
    <w:p w14:paraId="5A91ACDA" w14:textId="1E553840" w:rsidR="00970A32" w:rsidRPr="0089265A" w:rsidRDefault="000E42AD" w:rsidP="0089265A">
      <w:pPr>
        <w:tabs>
          <w:tab w:val="left" w:pos="284"/>
        </w:tabs>
        <w:spacing w:after="0" w:line="259" w:lineRule="auto"/>
        <w:ind w:left="3686" w:right="-1" w:firstLine="2551"/>
        <w:jc w:val="left"/>
        <w:rPr>
          <w:sz w:val="26"/>
          <w:szCs w:val="26"/>
        </w:rPr>
      </w:pPr>
      <w:r w:rsidRPr="0089265A">
        <w:rPr>
          <w:sz w:val="26"/>
          <w:szCs w:val="26"/>
        </w:rPr>
        <w:t>УТВЕРЖДЕНО</w:t>
      </w:r>
    </w:p>
    <w:p w14:paraId="10A2A6BA" w14:textId="2B869D31" w:rsidR="000E42AD" w:rsidRPr="0089265A" w:rsidRDefault="000E42AD" w:rsidP="0089265A">
      <w:pPr>
        <w:tabs>
          <w:tab w:val="left" w:pos="284"/>
        </w:tabs>
        <w:spacing w:after="0" w:line="259" w:lineRule="auto"/>
        <w:ind w:left="3686" w:right="-1" w:firstLine="2551"/>
        <w:jc w:val="left"/>
        <w:rPr>
          <w:sz w:val="26"/>
          <w:szCs w:val="26"/>
        </w:rPr>
      </w:pPr>
      <w:r w:rsidRPr="0089265A">
        <w:rPr>
          <w:sz w:val="26"/>
          <w:szCs w:val="26"/>
        </w:rPr>
        <w:t>приказом директора</w:t>
      </w:r>
    </w:p>
    <w:p w14:paraId="6649261C" w14:textId="139D57F1" w:rsidR="000E42AD" w:rsidRPr="0089265A" w:rsidRDefault="000E42AD" w:rsidP="0089265A">
      <w:pPr>
        <w:tabs>
          <w:tab w:val="left" w:pos="284"/>
        </w:tabs>
        <w:spacing w:after="0" w:line="259" w:lineRule="auto"/>
        <w:ind w:left="3686" w:right="-1" w:firstLine="2551"/>
        <w:jc w:val="left"/>
        <w:rPr>
          <w:sz w:val="26"/>
          <w:szCs w:val="26"/>
        </w:rPr>
      </w:pPr>
      <w:r w:rsidRPr="0089265A">
        <w:rPr>
          <w:sz w:val="26"/>
          <w:szCs w:val="26"/>
        </w:rPr>
        <w:t>ОАУСО «Новгородский ЦСА»</w:t>
      </w:r>
    </w:p>
    <w:p w14:paraId="164383EE" w14:textId="25453B68" w:rsidR="000E42AD" w:rsidRPr="0089265A" w:rsidRDefault="000E42AD" w:rsidP="0089265A">
      <w:pPr>
        <w:tabs>
          <w:tab w:val="left" w:pos="284"/>
        </w:tabs>
        <w:spacing w:after="0" w:line="259" w:lineRule="auto"/>
        <w:ind w:left="3686" w:right="-1" w:firstLine="2551"/>
        <w:jc w:val="left"/>
        <w:rPr>
          <w:sz w:val="26"/>
          <w:szCs w:val="26"/>
        </w:rPr>
      </w:pPr>
      <w:r w:rsidRPr="0089265A">
        <w:rPr>
          <w:sz w:val="26"/>
          <w:szCs w:val="26"/>
        </w:rPr>
        <w:t xml:space="preserve">от </w:t>
      </w:r>
      <w:proofErr w:type="gramStart"/>
      <w:r w:rsidR="0089265A" w:rsidRPr="0089265A">
        <w:rPr>
          <w:sz w:val="26"/>
          <w:szCs w:val="26"/>
        </w:rPr>
        <w:t xml:space="preserve">07.11.2023 </w:t>
      </w:r>
      <w:r w:rsidRPr="0089265A">
        <w:rPr>
          <w:sz w:val="26"/>
          <w:szCs w:val="26"/>
        </w:rPr>
        <w:t xml:space="preserve"> №</w:t>
      </w:r>
      <w:proofErr w:type="gramEnd"/>
      <w:r w:rsidR="0089265A" w:rsidRPr="0089265A">
        <w:rPr>
          <w:sz w:val="26"/>
          <w:szCs w:val="26"/>
        </w:rPr>
        <w:t xml:space="preserve"> 32-ОД</w:t>
      </w:r>
    </w:p>
    <w:p w14:paraId="61389556" w14:textId="77777777" w:rsidR="000E42AD" w:rsidRDefault="000E42AD" w:rsidP="00591C9C">
      <w:pPr>
        <w:pStyle w:val="1"/>
        <w:tabs>
          <w:tab w:val="left" w:pos="284"/>
        </w:tabs>
        <w:rPr>
          <w:b/>
          <w:bCs/>
          <w:sz w:val="28"/>
          <w:szCs w:val="28"/>
        </w:rPr>
      </w:pPr>
    </w:p>
    <w:p w14:paraId="52C5FDB3" w14:textId="77777777" w:rsidR="000E42AD" w:rsidRDefault="000E42AD" w:rsidP="00591C9C">
      <w:pPr>
        <w:pStyle w:val="1"/>
        <w:tabs>
          <w:tab w:val="left" w:pos="284"/>
        </w:tabs>
        <w:rPr>
          <w:b/>
          <w:bCs/>
          <w:sz w:val="28"/>
          <w:szCs w:val="28"/>
        </w:rPr>
      </w:pPr>
    </w:p>
    <w:p w14:paraId="3CD63838" w14:textId="77777777" w:rsidR="00970A32" w:rsidRPr="00A7545E" w:rsidRDefault="008670A1" w:rsidP="00591C9C">
      <w:pPr>
        <w:pStyle w:val="1"/>
        <w:tabs>
          <w:tab w:val="left" w:pos="284"/>
        </w:tabs>
        <w:rPr>
          <w:b/>
          <w:bCs/>
          <w:sz w:val="28"/>
          <w:szCs w:val="28"/>
        </w:rPr>
      </w:pPr>
      <w:r w:rsidRPr="00A7545E">
        <w:rPr>
          <w:b/>
          <w:bCs/>
          <w:sz w:val="28"/>
          <w:szCs w:val="28"/>
        </w:rPr>
        <w:t>ПОЛОЖЕНИЕ</w:t>
      </w:r>
    </w:p>
    <w:p w14:paraId="0137A399" w14:textId="7A49DE89" w:rsidR="00970A32" w:rsidRDefault="008670A1" w:rsidP="00591C9C">
      <w:pPr>
        <w:pStyle w:val="2"/>
        <w:tabs>
          <w:tab w:val="left" w:pos="284"/>
        </w:tabs>
        <w:ind w:right="100"/>
        <w:rPr>
          <w:b/>
          <w:bCs/>
          <w:sz w:val="28"/>
          <w:szCs w:val="28"/>
        </w:rPr>
      </w:pPr>
      <w:r w:rsidRPr="00A7545E">
        <w:rPr>
          <w:b/>
          <w:bCs/>
          <w:sz w:val="28"/>
          <w:szCs w:val="28"/>
        </w:rPr>
        <w:t>О ПРЕДОС</w:t>
      </w:r>
      <w:r w:rsidR="00A7545E" w:rsidRPr="00A7545E">
        <w:rPr>
          <w:b/>
          <w:bCs/>
          <w:sz w:val="28"/>
          <w:szCs w:val="28"/>
        </w:rPr>
        <w:t>Т</w:t>
      </w:r>
      <w:r w:rsidRPr="00A7545E">
        <w:rPr>
          <w:b/>
          <w:bCs/>
          <w:sz w:val="28"/>
          <w:szCs w:val="28"/>
        </w:rPr>
        <w:t>АВЛЕНИИ ПЛАТНЫХ УСЛУГ</w:t>
      </w:r>
      <w:r w:rsidRPr="00A7545E">
        <w:rPr>
          <w:b/>
          <w:bCs/>
          <w:noProof/>
          <w:sz w:val="28"/>
          <w:szCs w:val="28"/>
        </w:rPr>
        <w:drawing>
          <wp:inline distT="0" distB="0" distL="0" distR="0" wp14:anchorId="7D50B9FC" wp14:editId="1CFBE6C5">
            <wp:extent cx="6350" cy="6345"/>
            <wp:effectExtent l="0" t="0" r="0" b="0"/>
            <wp:docPr id="1134" name="Picture 1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Picture 11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B377C" w14:textId="77777777" w:rsidR="0089265A" w:rsidRPr="0089265A" w:rsidRDefault="0089265A" w:rsidP="0089265A">
      <w:pPr>
        <w:rPr>
          <w:sz w:val="10"/>
          <w:szCs w:val="10"/>
        </w:rPr>
      </w:pPr>
    </w:p>
    <w:p w14:paraId="4E8BE399" w14:textId="6771229D" w:rsidR="00970A32" w:rsidRPr="00A7545E" w:rsidRDefault="00A7545E" w:rsidP="00591C9C">
      <w:pPr>
        <w:tabs>
          <w:tab w:val="left" w:pos="284"/>
        </w:tabs>
        <w:spacing w:after="474" w:line="216" w:lineRule="auto"/>
        <w:ind w:right="0" w:firstLine="0"/>
        <w:jc w:val="center"/>
        <w:rPr>
          <w:sz w:val="28"/>
          <w:szCs w:val="28"/>
        </w:rPr>
      </w:pPr>
      <w:r w:rsidRPr="00A7545E">
        <w:rPr>
          <w:sz w:val="28"/>
          <w:szCs w:val="28"/>
        </w:rPr>
        <w:t xml:space="preserve">областным автономным </w:t>
      </w:r>
      <w:proofErr w:type="gramStart"/>
      <w:r w:rsidRPr="00A7545E">
        <w:rPr>
          <w:sz w:val="28"/>
          <w:szCs w:val="28"/>
        </w:rPr>
        <w:t>учреждением</w:t>
      </w:r>
      <w:r>
        <w:rPr>
          <w:sz w:val="28"/>
          <w:szCs w:val="28"/>
        </w:rPr>
        <w:t xml:space="preserve"> </w:t>
      </w:r>
      <w:r w:rsidRPr="00A7545E">
        <w:rPr>
          <w:sz w:val="28"/>
          <w:szCs w:val="28"/>
        </w:rPr>
        <w:t xml:space="preserve"> социального</w:t>
      </w:r>
      <w:proofErr w:type="gramEnd"/>
      <w:r w:rsidRPr="00A7545E">
        <w:rPr>
          <w:sz w:val="28"/>
          <w:szCs w:val="28"/>
        </w:rPr>
        <w:t xml:space="preserve"> обслуживания </w:t>
      </w:r>
      <w:r>
        <w:rPr>
          <w:sz w:val="28"/>
          <w:szCs w:val="28"/>
        </w:rPr>
        <w:t xml:space="preserve">                                 </w:t>
      </w:r>
      <w:r w:rsidRPr="00A7545E">
        <w:rPr>
          <w:sz w:val="28"/>
          <w:szCs w:val="28"/>
        </w:rPr>
        <w:t>«Новгородский центр социальной адаптации»</w:t>
      </w:r>
    </w:p>
    <w:p w14:paraId="67A73534" w14:textId="598B738C" w:rsidR="00970A32" w:rsidRDefault="008670A1" w:rsidP="0089265A">
      <w:pPr>
        <w:pStyle w:val="a3"/>
        <w:numPr>
          <w:ilvl w:val="0"/>
          <w:numId w:val="2"/>
        </w:numPr>
        <w:tabs>
          <w:tab w:val="left" w:pos="851"/>
        </w:tabs>
        <w:spacing w:after="0"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>Данное Положение устанавливает порядок предоставления областным автономным учреждением социального обслуживания «Новгородский центр социальной адаптации»</w:t>
      </w:r>
      <w:r w:rsidR="00A7545E">
        <w:rPr>
          <w:sz w:val="28"/>
          <w:szCs w:val="28"/>
        </w:rPr>
        <w:t xml:space="preserve"> (далее Учреждение)</w:t>
      </w:r>
      <w:r w:rsidRPr="00A7545E">
        <w:rPr>
          <w:sz w:val="28"/>
          <w:szCs w:val="28"/>
        </w:rPr>
        <w:t xml:space="preserve"> платных услуг н</w:t>
      </w:r>
      <w:r w:rsidR="000E42AD">
        <w:rPr>
          <w:sz w:val="28"/>
          <w:szCs w:val="28"/>
        </w:rPr>
        <w:t>аселению и юридическим лицам РФ.</w:t>
      </w:r>
      <w:r w:rsidRPr="00A7545E">
        <w:rPr>
          <w:sz w:val="28"/>
          <w:szCs w:val="28"/>
        </w:rPr>
        <w:t xml:space="preserve"> Положение разработано в соответствии с Гражданским Кодексом Российской Федерации, Федеральным законом «Об автономных учреждениях»</w:t>
      </w:r>
      <w:r w:rsidR="000E42AD">
        <w:rPr>
          <w:sz w:val="28"/>
          <w:szCs w:val="28"/>
        </w:rPr>
        <w:t xml:space="preserve"> от 03.11.2006 № 174-ФЗ</w:t>
      </w:r>
      <w:r w:rsidRPr="00A7545E">
        <w:rPr>
          <w:sz w:val="28"/>
          <w:szCs w:val="28"/>
        </w:rPr>
        <w:t>, уставом ОАУСО «Новгородский ЦСА».</w:t>
      </w:r>
    </w:p>
    <w:p w14:paraId="55DCA789" w14:textId="77777777" w:rsidR="0089265A" w:rsidRPr="0089265A" w:rsidRDefault="0089265A" w:rsidP="0089265A">
      <w:pPr>
        <w:pStyle w:val="a3"/>
        <w:tabs>
          <w:tab w:val="left" w:pos="851"/>
        </w:tabs>
        <w:spacing w:after="0" w:line="276" w:lineRule="auto"/>
        <w:ind w:left="426" w:right="15" w:firstLine="0"/>
        <w:rPr>
          <w:sz w:val="4"/>
          <w:szCs w:val="4"/>
        </w:rPr>
      </w:pPr>
    </w:p>
    <w:p w14:paraId="14B10248" w14:textId="0D141F45" w:rsidR="00970A32" w:rsidRDefault="008670A1" w:rsidP="008926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>Перечень платных услуг устанавливается прейскурантом цен на предоставляемые платные услуги</w:t>
      </w:r>
      <w:r w:rsidR="00A7545E">
        <w:rPr>
          <w:sz w:val="28"/>
          <w:szCs w:val="28"/>
        </w:rPr>
        <w:t xml:space="preserve"> ОАУСО </w:t>
      </w:r>
      <w:r w:rsidRPr="00A7545E">
        <w:rPr>
          <w:sz w:val="28"/>
          <w:szCs w:val="28"/>
        </w:rPr>
        <w:t xml:space="preserve">«Новгородский ЦСА», утверждаемым директором </w:t>
      </w:r>
      <w:r w:rsidR="001C295D">
        <w:rPr>
          <w:sz w:val="28"/>
          <w:szCs w:val="28"/>
        </w:rPr>
        <w:t>Учреждения.</w:t>
      </w:r>
    </w:p>
    <w:p w14:paraId="58004E24" w14:textId="77777777" w:rsidR="0089265A" w:rsidRPr="0089265A" w:rsidRDefault="0089265A" w:rsidP="0089265A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65B13755" w14:textId="0AE1D632" w:rsidR="00970A32" w:rsidRDefault="008670A1" w:rsidP="008926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>Платные услуги могут предоставляться как физическим, так и юридическим лицам Российской Федерации.</w:t>
      </w:r>
    </w:p>
    <w:p w14:paraId="14E2FF3A" w14:textId="77777777" w:rsidR="0089265A" w:rsidRPr="0089265A" w:rsidRDefault="0089265A" w:rsidP="0089265A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5AA4940A" w14:textId="19845BC2" w:rsidR="00970A32" w:rsidRDefault="008670A1" w:rsidP="008926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 xml:space="preserve">Платные услуги предоставляются на основании договора, заключенного между </w:t>
      </w:r>
      <w:proofErr w:type="gramStart"/>
      <w:r w:rsidR="001C295D">
        <w:rPr>
          <w:sz w:val="28"/>
          <w:szCs w:val="28"/>
        </w:rPr>
        <w:t xml:space="preserve">Учреждением </w:t>
      </w:r>
      <w:r w:rsidRPr="00A7545E">
        <w:rPr>
          <w:sz w:val="28"/>
          <w:szCs w:val="28"/>
        </w:rPr>
        <w:t xml:space="preserve"> и</w:t>
      </w:r>
      <w:proofErr w:type="gramEnd"/>
      <w:r w:rsidRPr="00A7545E">
        <w:rPr>
          <w:sz w:val="28"/>
          <w:szCs w:val="28"/>
        </w:rPr>
        <w:t xml:space="preserve"> получателем услуг.</w:t>
      </w:r>
    </w:p>
    <w:p w14:paraId="05C0E0B8" w14:textId="77777777" w:rsidR="0089265A" w:rsidRPr="0089265A" w:rsidRDefault="0089265A" w:rsidP="0089265A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76D02D81" w14:textId="462B4222" w:rsidR="00970A32" w:rsidRDefault="008670A1" w:rsidP="008926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Оплата за оказанные услуги осуществляется безналичным путем:</w:t>
      </w:r>
    </w:p>
    <w:p w14:paraId="1E8C9369" w14:textId="77777777" w:rsidR="001C295D" w:rsidRDefault="008670A1" w:rsidP="0089265A">
      <w:pPr>
        <w:pStyle w:val="a3"/>
        <w:numPr>
          <w:ilvl w:val="0"/>
          <w:numId w:val="3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ю</w:t>
      </w:r>
      <w:r w:rsidR="001C295D" w:rsidRPr="001C295D">
        <w:rPr>
          <w:sz w:val="28"/>
          <w:szCs w:val="28"/>
        </w:rPr>
        <w:t>р</w:t>
      </w:r>
      <w:r w:rsidRPr="001C295D">
        <w:rPr>
          <w:sz w:val="28"/>
          <w:szCs w:val="28"/>
        </w:rPr>
        <w:t>идическими лицами согласно счету и акту выполненных работ путем перечисления денежных средств на расчетный счет учреждения;</w:t>
      </w:r>
    </w:p>
    <w:p w14:paraId="2B6EA0F4" w14:textId="6E624E8D" w:rsidR="00970A32" w:rsidRDefault="008670A1" w:rsidP="0089265A">
      <w:pPr>
        <w:pStyle w:val="a3"/>
        <w:numPr>
          <w:ilvl w:val="0"/>
          <w:numId w:val="3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BC76DA">
        <w:rPr>
          <w:sz w:val="28"/>
          <w:szCs w:val="28"/>
        </w:rPr>
        <w:t>физическими лицами согласно выписанной квитанц</w:t>
      </w:r>
      <w:r w:rsidR="000E42AD" w:rsidRPr="00BC76DA">
        <w:rPr>
          <w:sz w:val="28"/>
          <w:szCs w:val="28"/>
        </w:rPr>
        <w:t>ии через сберегательный банк РФ.</w:t>
      </w:r>
      <w:r w:rsidRPr="00BC76DA">
        <w:rPr>
          <w:sz w:val="28"/>
          <w:szCs w:val="28"/>
        </w:rPr>
        <w:t xml:space="preserve"> Комиссия банка за перевод денежных средств на расчетный счет учреждения взимается за счет учреждения.</w:t>
      </w:r>
    </w:p>
    <w:p w14:paraId="4C6C5781" w14:textId="77777777" w:rsidR="0089265A" w:rsidRPr="0089265A" w:rsidRDefault="0089265A" w:rsidP="0089265A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4E218A7B" w14:textId="7365D96F" w:rsidR="00970A32" w:rsidRDefault="008670A1" w:rsidP="008926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В случае отказа заказчика от предварительно оплаченных услуг</w:t>
      </w:r>
      <w:r w:rsidR="000E42AD">
        <w:rPr>
          <w:sz w:val="28"/>
          <w:szCs w:val="28"/>
        </w:rPr>
        <w:t>,</w:t>
      </w:r>
      <w:r w:rsidRPr="001C295D">
        <w:rPr>
          <w:sz w:val="28"/>
          <w:szCs w:val="28"/>
        </w:rPr>
        <w:t xml:space="preserve"> возврат предварительной оплаты осуществляется по заявлению заказчика безналичным путем в течение десяти банковских дней с момента подачи заявления.</w:t>
      </w:r>
    </w:p>
    <w:p w14:paraId="255374E8" w14:textId="77777777" w:rsidR="0089265A" w:rsidRPr="0089265A" w:rsidRDefault="0089265A" w:rsidP="0089265A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77CA625A" w14:textId="01D7842F" w:rsidR="00970A32" w:rsidRPr="001C295D" w:rsidRDefault="008670A1" w:rsidP="0089265A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Данное Положение действует бессрочно, либо до внесения в него изменений и дополнений, либо до принятия Положения в новой редакции</w:t>
      </w:r>
      <w:r w:rsidR="001C295D">
        <w:rPr>
          <w:sz w:val="28"/>
          <w:szCs w:val="28"/>
        </w:rPr>
        <w:t>.</w:t>
      </w:r>
    </w:p>
    <w:sectPr w:rsidR="00970A32" w:rsidRPr="001C295D" w:rsidSect="0089265A">
      <w:pgSz w:w="11907" w:h="16840" w:code="9"/>
      <w:pgMar w:top="992" w:right="737" w:bottom="99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46E"/>
    <w:multiLevelType w:val="hybridMultilevel"/>
    <w:tmpl w:val="DB26E6AE"/>
    <w:lvl w:ilvl="0" w:tplc="C1A8CB1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57D98"/>
    <w:multiLevelType w:val="hybridMultilevel"/>
    <w:tmpl w:val="238AB8C0"/>
    <w:lvl w:ilvl="0" w:tplc="12106B30">
      <w:start w:val="4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4C5CCA">
      <w:start w:val="1"/>
      <w:numFmt w:val="lowerLetter"/>
      <w:lvlText w:val="%2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E28AA2">
      <w:start w:val="1"/>
      <w:numFmt w:val="lowerRoman"/>
      <w:lvlText w:val="%3"/>
      <w:lvlJc w:val="left"/>
      <w:pPr>
        <w:ind w:left="2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E2086E">
      <w:start w:val="1"/>
      <w:numFmt w:val="decimal"/>
      <w:lvlText w:val="%4"/>
      <w:lvlJc w:val="left"/>
      <w:pPr>
        <w:ind w:left="2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86185E">
      <w:start w:val="1"/>
      <w:numFmt w:val="lowerLetter"/>
      <w:lvlText w:val="%5"/>
      <w:lvlJc w:val="left"/>
      <w:pPr>
        <w:ind w:left="3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C0B156">
      <w:start w:val="1"/>
      <w:numFmt w:val="lowerRoman"/>
      <w:lvlText w:val="%6"/>
      <w:lvlJc w:val="left"/>
      <w:pPr>
        <w:ind w:left="4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1239B4">
      <w:start w:val="1"/>
      <w:numFmt w:val="decimal"/>
      <w:lvlText w:val="%7"/>
      <w:lvlJc w:val="left"/>
      <w:pPr>
        <w:ind w:left="4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1EC90A">
      <w:start w:val="1"/>
      <w:numFmt w:val="lowerLetter"/>
      <w:lvlText w:val="%8"/>
      <w:lvlJc w:val="left"/>
      <w:pPr>
        <w:ind w:left="5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38CB4C">
      <w:start w:val="1"/>
      <w:numFmt w:val="lowerRoman"/>
      <w:lvlText w:val="%9"/>
      <w:lvlJc w:val="left"/>
      <w:pPr>
        <w:ind w:left="6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FF23B0"/>
    <w:multiLevelType w:val="hybridMultilevel"/>
    <w:tmpl w:val="7AA8E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14CA4"/>
    <w:multiLevelType w:val="hybridMultilevel"/>
    <w:tmpl w:val="46A214EA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A32"/>
    <w:rsid w:val="000E42AD"/>
    <w:rsid w:val="001C295D"/>
    <w:rsid w:val="0047404C"/>
    <w:rsid w:val="00591C9C"/>
    <w:rsid w:val="008670A1"/>
    <w:rsid w:val="0089265A"/>
    <w:rsid w:val="00970A32"/>
    <w:rsid w:val="00A7545E"/>
    <w:rsid w:val="00BC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96ED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1" w:lineRule="auto"/>
      <w:ind w:right="130" w:firstLine="24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15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right="130"/>
      <w:jc w:val="center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List Paragraph"/>
    <w:basedOn w:val="a"/>
    <w:uiPriority w:val="34"/>
    <w:qFormat/>
    <w:rsid w:val="00A754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42A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"Электросетьсервис ЕНЭС"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2023-11-07T13:07:00Z</cp:lastPrinted>
  <dcterms:created xsi:type="dcterms:W3CDTF">2023-11-07T06:03:00Z</dcterms:created>
  <dcterms:modified xsi:type="dcterms:W3CDTF">2023-11-08T07:44:00Z</dcterms:modified>
</cp:coreProperties>
</file>