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CF4CC" w14:textId="18E34284" w:rsidR="00726D85" w:rsidRPr="00726D85" w:rsidRDefault="00726D85" w:rsidP="00726D85">
      <w:pPr>
        <w:tabs>
          <w:tab w:val="left" w:pos="284"/>
        </w:tabs>
        <w:spacing w:after="0" w:line="256" w:lineRule="auto"/>
        <w:ind w:right="2" w:firstLine="0"/>
        <w:jc w:val="left"/>
        <w:rPr>
          <w:color w:val="auto"/>
          <w:sz w:val="28"/>
          <w:szCs w:val="28"/>
        </w:rPr>
      </w:pPr>
      <w:r w:rsidRPr="00726D85">
        <w:rPr>
          <w:color w:val="auto"/>
          <w:sz w:val="28"/>
          <w:szCs w:val="28"/>
        </w:rPr>
        <w:t xml:space="preserve">                                                                               </w:t>
      </w:r>
      <w:bookmarkStart w:id="0" w:name="_Hlk236306909"/>
      <w:r>
        <w:rPr>
          <w:color w:val="auto"/>
          <w:sz w:val="28"/>
          <w:szCs w:val="28"/>
        </w:rPr>
        <w:t xml:space="preserve"> </w:t>
      </w:r>
      <w:r w:rsidRPr="00726D85">
        <w:rPr>
          <w:color w:val="auto"/>
          <w:sz w:val="28"/>
          <w:szCs w:val="28"/>
        </w:rPr>
        <w:t xml:space="preserve">Приложение № </w:t>
      </w:r>
      <w:r>
        <w:rPr>
          <w:color w:val="auto"/>
          <w:sz w:val="28"/>
          <w:szCs w:val="28"/>
        </w:rPr>
        <w:t>6</w:t>
      </w:r>
    </w:p>
    <w:p w14:paraId="5007F845" w14:textId="77777777" w:rsidR="00726D85" w:rsidRPr="00726D85" w:rsidRDefault="00726D85" w:rsidP="00726D85">
      <w:pPr>
        <w:tabs>
          <w:tab w:val="left" w:pos="284"/>
        </w:tabs>
        <w:spacing w:after="0" w:line="256" w:lineRule="auto"/>
        <w:ind w:left="6096" w:right="2" w:hanging="10"/>
        <w:jc w:val="left"/>
        <w:rPr>
          <w:color w:val="auto"/>
          <w:sz w:val="28"/>
          <w:szCs w:val="28"/>
        </w:rPr>
      </w:pPr>
    </w:p>
    <w:p w14:paraId="5CCC57D1" w14:textId="77777777" w:rsidR="00726D85" w:rsidRPr="00726D85" w:rsidRDefault="00726D85" w:rsidP="00726D85">
      <w:pPr>
        <w:tabs>
          <w:tab w:val="left" w:pos="284"/>
        </w:tabs>
        <w:spacing w:after="0" w:line="256" w:lineRule="auto"/>
        <w:ind w:right="2" w:firstLine="0"/>
        <w:jc w:val="left"/>
        <w:rPr>
          <w:color w:val="auto"/>
          <w:sz w:val="28"/>
          <w:szCs w:val="28"/>
        </w:rPr>
      </w:pPr>
      <w:r w:rsidRPr="00726D85">
        <w:rPr>
          <w:color w:val="auto"/>
          <w:sz w:val="28"/>
          <w:szCs w:val="28"/>
        </w:rPr>
        <w:t xml:space="preserve">                                                                                УТВЕРЖДЕНО</w:t>
      </w:r>
    </w:p>
    <w:p w14:paraId="2651C438" w14:textId="77777777" w:rsidR="00726D85" w:rsidRPr="00726D85" w:rsidRDefault="00726D85" w:rsidP="00726D85">
      <w:pPr>
        <w:tabs>
          <w:tab w:val="left" w:pos="284"/>
        </w:tabs>
        <w:spacing w:after="0" w:line="256" w:lineRule="auto"/>
        <w:ind w:right="2" w:firstLine="0"/>
        <w:jc w:val="left"/>
        <w:rPr>
          <w:color w:val="auto"/>
          <w:sz w:val="28"/>
          <w:szCs w:val="28"/>
        </w:rPr>
      </w:pPr>
      <w:r w:rsidRPr="00726D85">
        <w:rPr>
          <w:color w:val="auto"/>
          <w:sz w:val="28"/>
          <w:szCs w:val="28"/>
        </w:rPr>
        <w:t xml:space="preserve">                                                                                приказом директора</w:t>
      </w:r>
    </w:p>
    <w:p w14:paraId="29E16346" w14:textId="77777777" w:rsidR="00726D85" w:rsidRPr="00726D85" w:rsidRDefault="00726D85" w:rsidP="00726D85">
      <w:pPr>
        <w:tabs>
          <w:tab w:val="left" w:pos="284"/>
        </w:tabs>
        <w:spacing w:after="0" w:line="256" w:lineRule="auto"/>
        <w:ind w:right="2" w:firstLine="0"/>
        <w:jc w:val="left"/>
        <w:rPr>
          <w:color w:val="auto"/>
          <w:sz w:val="28"/>
          <w:szCs w:val="28"/>
        </w:rPr>
      </w:pPr>
      <w:r w:rsidRPr="00726D85">
        <w:rPr>
          <w:color w:val="auto"/>
          <w:sz w:val="28"/>
          <w:szCs w:val="28"/>
        </w:rPr>
        <w:t xml:space="preserve">                                                                                ОАУСО «Новгородский ЦСА»</w:t>
      </w:r>
    </w:p>
    <w:p w14:paraId="46AA407B" w14:textId="77777777" w:rsidR="00726D85" w:rsidRPr="00726D85" w:rsidRDefault="00726D85" w:rsidP="00726D85">
      <w:pPr>
        <w:tabs>
          <w:tab w:val="left" w:pos="284"/>
        </w:tabs>
        <w:spacing w:after="0" w:line="256" w:lineRule="auto"/>
        <w:ind w:right="2" w:firstLine="0"/>
        <w:jc w:val="left"/>
        <w:rPr>
          <w:color w:val="auto"/>
          <w:sz w:val="28"/>
          <w:szCs w:val="28"/>
        </w:rPr>
      </w:pPr>
      <w:r w:rsidRPr="00726D85">
        <w:rPr>
          <w:color w:val="auto"/>
          <w:sz w:val="28"/>
          <w:szCs w:val="28"/>
        </w:rPr>
        <w:t xml:space="preserve">                                                                                от 30.07.2026 № 41-ОД</w:t>
      </w:r>
    </w:p>
    <w:bookmarkEnd w:id="0"/>
    <w:p w14:paraId="61389556" w14:textId="77777777" w:rsidR="000E42AD" w:rsidRDefault="000E42AD" w:rsidP="00591C9C">
      <w:pPr>
        <w:pStyle w:val="1"/>
        <w:tabs>
          <w:tab w:val="left" w:pos="284"/>
        </w:tabs>
        <w:rPr>
          <w:b/>
          <w:bCs/>
          <w:sz w:val="28"/>
          <w:szCs w:val="28"/>
        </w:rPr>
      </w:pPr>
    </w:p>
    <w:p w14:paraId="52C5FDB3" w14:textId="77777777" w:rsidR="000E42AD" w:rsidRDefault="000E42AD" w:rsidP="00591C9C">
      <w:pPr>
        <w:pStyle w:val="1"/>
        <w:tabs>
          <w:tab w:val="left" w:pos="284"/>
        </w:tabs>
        <w:rPr>
          <w:b/>
          <w:bCs/>
          <w:sz w:val="28"/>
          <w:szCs w:val="28"/>
        </w:rPr>
      </w:pPr>
    </w:p>
    <w:p w14:paraId="3CD63838" w14:textId="77777777" w:rsidR="00970A32" w:rsidRPr="00A7545E" w:rsidRDefault="008670A1" w:rsidP="00726D85">
      <w:pPr>
        <w:pStyle w:val="1"/>
        <w:tabs>
          <w:tab w:val="left" w:pos="284"/>
        </w:tabs>
        <w:spacing w:line="276" w:lineRule="auto"/>
        <w:rPr>
          <w:b/>
          <w:bCs/>
          <w:sz w:val="28"/>
          <w:szCs w:val="28"/>
        </w:rPr>
      </w:pPr>
      <w:r w:rsidRPr="00A7545E">
        <w:rPr>
          <w:b/>
          <w:bCs/>
          <w:sz w:val="28"/>
          <w:szCs w:val="28"/>
        </w:rPr>
        <w:t>ПОЛОЖЕНИЕ</w:t>
      </w:r>
    </w:p>
    <w:p w14:paraId="0137A399" w14:textId="7A49DE89" w:rsidR="00970A32" w:rsidRDefault="008670A1" w:rsidP="00726D85">
      <w:pPr>
        <w:pStyle w:val="2"/>
        <w:tabs>
          <w:tab w:val="left" w:pos="284"/>
        </w:tabs>
        <w:spacing w:line="276" w:lineRule="auto"/>
        <w:ind w:right="100"/>
        <w:rPr>
          <w:b/>
          <w:bCs/>
          <w:sz w:val="28"/>
          <w:szCs w:val="28"/>
        </w:rPr>
      </w:pPr>
      <w:r w:rsidRPr="00A7545E">
        <w:rPr>
          <w:b/>
          <w:bCs/>
          <w:sz w:val="28"/>
          <w:szCs w:val="28"/>
        </w:rPr>
        <w:t>О ПРЕДОС</w:t>
      </w:r>
      <w:r w:rsidR="00A7545E" w:rsidRPr="00A7545E">
        <w:rPr>
          <w:b/>
          <w:bCs/>
          <w:sz w:val="28"/>
          <w:szCs w:val="28"/>
        </w:rPr>
        <w:t>Т</w:t>
      </w:r>
      <w:r w:rsidRPr="00A7545E">
        <w:rPr>
          <w:b/>
          <w:bCs/>
          <w:sz w:val="28"/>
          <w:szCs w:val="28"/>
        </w:rPr>
        <w:t>АВЛЕНИИ ПЛАТНЫХ УСЛУГ</w:t>
      </w:r>
      <w:r w:rsidRPr="00A7545E">
        <w:rPr>
          <w:b/>
          <w:bCs/>
          <w:noProof/>
          <w:sz w:val="28"/>
          <w:szCs w:val="28"/>
        </w:rPr>
        <w:drawing>
          <wp:inline distT="0" distB="0" distL="0" distR="0" wp14:anchorId="7D50B9FC" wp14:editId="1CFBE6C5">
            <wp:extent cx="6350" cy="6345"/>
            <wp:effectExtent l="0" t="0" r="0" b="0"/>
            <wp:docPr id="1134" name="Picture 1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" name="Picture 113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B377C" w14:textId="77777777" w:rsidR="0089265A" w:rsidRPr="0089265A" w:rsidRDefault="0089265A" w:rsidP="00726D85">
      <w:pPr>
        <w:spacing w:line="276" w:lineRule="auto"/>
        <w:rPr>
          <w:sz w:val="10"/>
          <w:szCs w:val="10"/>
        </w:rPr>
      </w:pPr>
    </w:p>
    <w:p w14:paraId="4E8BE399" w14:textId="6771229D" w:rsidR="00970A32" w:rsidRPr="00A7545E" w:rsidRDefault="00A7545E" w:rsidP="00726D85">
      <w:pPr>
        <w:tabs>
          <w:tab w:val="left" w:pos="284"/>
        </w:tabs>
        <w:spacing w:after="474" w:line="276" w:lineRule="auto"/>
        <w:ind w:right="0" w:firstLine="0"/>
        <w:jc w:val="center"/>
        <w:rPr>
          <w:sz w:val="28"/>
          <w:szCs w:val="28"/>
        </w:rPr>
      </w:pPr>
      <w:r w:rsidRPr="00A7545E">
        <w:rPr>
          <w:sz w:val="28"/>
          <w:szCs w:val="28"/>
        </w:rPr>
        <w:t xml:space="preserve">областным автономным </w:t>
      </w:r>
      <w:proofErr w:type="gramStart"/>
      <w:r w:rsidRPr="00A7545E">
        <w:rPr>
          <w:sz w:val="28"/>
          <w:szCs w:val="28"/>
        </w:rPr>
        <w:t>учреждением</w:t>
      </w:r>
      <w:r>
        <w:rPr>
          <w:sz w:val="28"/>
          <w:szCs w:val="28"/>
        </w:rPr>
        <w:t xml:space="preserve"> </w:t>
      </w:r>
      <w:r w:rsidRPr="00A7545E">
        <w:rPr>
          <w:sz w:val="28"/>
          <w:szCs w:val="28"/>
        </w:rPr>
        <w:t xml:space="preserve"> социального</w:t>
      </w:r>
      <w:proofErr w:type="gramEnd"/>
      <w:r w:rsidRPr="00A7545E">
        <w:rPr>
          <w:sz w:val="28"/>
          <w:szCs w:val="28"/>
        </w:rPr>
        <w:t xml:space="preserve"> обслуживания </w:t>
      </w:r>
      <w:r>
        <w:rPr>
          <w:sz w:val="28"/>
          <w:szCs w:val="28"/>
        </w:rPr>
        <w:t xml:space="preserve">                              </w:t>
      </w:r>
      <w:proofErr w:type="gramStart"/>
      <w:r>
        <w:rPr>
          <w:sz w:val="28"/>
          <w:szCs w:val="28"/>
        </w:rPr>
        <w:t xml:space="preserve">   </w:t>
      </w:r>
      <w:r w:rsidRPr="00A7545E">
        <w:rPr>
          <w:sz w:val="28"/>
          <w:szCs w:val="28"/>
        </w:rPr>
        <w:t>«</w:t>
      </w:r>
      <w:proofErr w:type="gramEnd"/>
      <w:r w:rsidRPr="00A7545E">
        <w:rPr>
          <w:sz w:val="28"/>
          <w:szCs w:val="28"/>
        </w:rPr>
        <w:t>Новгородский центр социальной адаптации»</w:t>
      </w:r>
    </w:p>
    <w:p w14:paraId="67A73534" w14:textId="598B738C" w:rsidR="00970A32" w:rsidRDefault="008670A1" w:rsidP="00726D85">
      <w:pPr>
        <w:pStyle w:val="a3"/>
        <w:numPr>
          <w:ilvl w:val="0"/>
          <w:numId w:val="2"/>
        </w:numPr>
        <w:tabs>
          <w:tab w:val="left" w:pos="851"/>
        </w:tabs>
        <w:spacing w:after="0" w:line="276" w:lineRule="auto"/>
        <w:ind w:left="0" w:right="15" w:firstLine="426"/>
        <w:rPr>
          <w:sz w:val="28"/>
          <w:szCs w:val="28"/>
        </w:rPr>
      </w:pPr>
      <w:r w:rsidRPr="00A7545E">
        <w:rPr>
          <w:sz w:val="28"/>
          <w:szCs w:val="28"/>
        </w:rPr>
        <w:t>Данное Положение устанавливает порядок предоставления областным автономным учреждением социального обслуживания «Новгородский центр социальной адаптации»</w:t>
      </w:r>
      <w:r w:rsidR="00A7545E">
        <w:rPr>
          <w:sz w:val="28"/>
          <w:szCs w:val="28"/>
        </w:rPr>
        <w:t xml:space="preserve"> (далее Учреждение)</w:t>
      </w:r>
      <w:r w:rsidRPr="00A7545E">
        <w:rPr>
          <w:sz w:val="28"/>
          <w:szCs w:val="28"/>
        </w:rPr>
        <w:t xml:space="preserve"> платных услуг н</w:t>
      </w:r>
      <w:r w:rsidR="000E42AD">
        <w:rPr>
          <w:sz w:val="28"/>
          <w:szCs w:val="28"/>
        </w:rPr>
        <w:t>аселению и юридическим лицам РФ.</w:t>
      </w:r>
      <w:r w:rsidRPr="00A7545E">
        <w:rPr>
          <w:sz w:val="28"/>
          <w:szCs w:val="28"/>
        </w:rPr>
        <w:t xml:space="preserve"> Положение разработано в соответствии с Гражданским Кодексом Российской Федерации, Федеральным законом «Об автономных учреждениях»</w:t>
      </w:r>
      <w:r w:rsidR="000E42AD">
        <w:rPr>
          <w:sz w:val="28"/>
          <w:szCs w:val="28"/>
        </w:rPr>
        <w:t xml:space="preserve"> от 03.11.2006 № 174-ФЗ</w:t>
      </w:r>
      <w:r w:rsidRPr="00A7545E">
        <w:rPr>
          <w:sz w:val="28"/>
          <w:szCs w:val="28"/>
        </w:rPr>
        <w:t>, уставом ОАУСО «Новгородский ЦСА».</w:t>
      </w:r>
    </w:p>
    <w:p w14:paraId="55DCA789" w14:textId="77777777" w:rsidR="0089265A" w:rsidRPr="0089265A" w:rsidRDefault="0089265A" w:rsidP="00726D85">
      <w:pPr>
        <w:pStyle w:val="a3"/>
        <w:tabs>
          <w:tab w:val="left" w:pos="851"/>
        </w:tabs>
        <w:spacing w:after="0" w:line="276" w:lineRule="auto"/>
        <w:ind w:left="426" w:right="15" w:firstLine="0"/>
        <w:rPr>
          <w:sz w:val="4"/>
          <w:szCs w:val="4"/>
        </w:rPr>
      </w:pPr>
    </w:p>
    <w:p w14:paraId="14B10248" w14:textId="0D141F45" w:rsidR="00970A32" w:rsidRDefault="008670A1" w:rsidP="00726D85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right="15" w:firstLine="426"/>
        <w:rPr>
          <w:sz w:val="28"/>
          <w:szCs w:val="28"/>
        </w:rPr>
      </w:pPr>
      <w:r w:rsidRPr="00A7545E">
        <w:rPr>
          <w:sz w:val="28"/>
          <w:szCs w:val="28"/>
        </w:rPr>
        <w:t>Перечень платных услуг устанавливается прейскурантом цен на предоставляемые платные услуги</w:t>
      </w:r>
      <w:r w:rsidR="00A7545E">
        <w:rPr>
          <w:sz w:val="28"/>
          <w:szCs w:val="28"/>
        </w:rPr>
        <w:t xml:space="preserve"> ОАУСО </w:t>
      </w:r>
      <w:r w:rsidRPr="00A7545E">
        <w:rPr>
          <w:sz w:val="28"/>
          <w:szCs w:val="28"/>
        </w:rPr>
        <w:t xml:space="preserve">«Новгородский ЦСА», утверждаемым директором </w:t>
      </w:r>
      <w:r w:rsidR="001C295D">
        <w:rPr>
          <w:sz w:val="28"/>
          <w:szCs w:val="28"/>
        </w:rPr>
        <w:t>Учреждения.</w:t>
      </w:r>
    </w:p>
    <w:p w14:paraId="58004E24" w14:textId="77777777" w:rsidR="0089265A" w:rsidRPr="0089265A" w:rsidRDefault="0089265A" w:rsidP="00726D85">
      <w:pPr>
        <w:pStyle w:val="a3"/>
        <w:tabs>
          <w:tab w:val="left" w:pos="851"/>
        </w:tabs>
        <w:spacing w:line="276" w:lineRule="auto"/>
        <w:ind w:left="426" w:right="15" w:firstLine="0"/>
        <w:rPr>
          <w:sz w:val="4"/>
          <w:szCs w:val="4"/>
        </w:rPr>
      </w:pPr>
    </w:p>
    <w:p w14:paraId="65B13755" w14:textId="0AE1D632" w:rsidR="00970A32" w:rsidRDefault="008670A1" w:rsidP="00726D85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right="15" w:firstLine="426"/>
        <w:rPr>
          <w:sz w:val="28"/>
          <w:szCs w:val="28"/>
        </w:rPr>
      </w:pPr>
      <w:r w:rsidRPr="00A7545E">
        <w:rPr>
          <w:sz w:val="28"/>
          <w:szCs w:val="28"/>
        </w:rPr>
        <w:t>Платные услуги могут предоставляться как физическим, так и юридическим лицам Российской Федерации.</w:t>
      </w:r>
    </w:p>
    <w:p w14:paraId="14E2FF3A" w14:textId="77777777" w:rsidR="0089265A" w:rsidRPr="0089265A" w:rsidRDefault="0089265A" w:rsidP="00726D85">
      <w:pPr>
        <w:pStyle w:val="a3"/>
        <w:tabs>
          <w:tab w:val="left" w:pos="851"/>
        </w:tabs>
        <w:spacing w:line="276" w:lineRule="auto"/>
        <w:ind w:left="426" w:right="15" w:firstLine="0"/>
        <w:rPr>
          <w:sz w:val="4"/>
          <w:szCs w:val="4"/>
        </w:rPr>
      </w:pPr>
    </w:p>
    <w:p w14:paraId="5AA4940A" w14:textId="19845BC2" w:rsidR="00970A32" w:rsidRDefault="008670A1" w:rsidP="00726D85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right="15" w:firstLine="426"/>
        <w:rPr>
          <w:sz w:val="28"/>
          <w:szCs w:val="28"/>
        </w:rPr>
      </w:pPr>
      <w:r w:rsidRPr="00A7545E">
        <w:rPr>
          <w:sz w:val="28"/>
          <w:szCs w:val="28"/>
        </w:rPr>
        <w:t xml:space="preserve">Платные услуги предоставляются на основании договора, заключенного между </w:t>
      </w:r>
      <w:proofErr w:type="gramStart"/>
      <w:r w:rsidR="001C295D">
        <w:rPr>
          <w:sz w:val="28"/>
          <w:szCs w:val="28"/>
        </w:rPr>
        <w:t xml:space="preserve">Учреждением </w:t>
      </w:r>
      <w:r w:rsidRPr="00A7545E">
        <w:rPr>
          <w:sz w:val="28"/>
          <w:szCs w:val="28"/>
        </w:rPr>
        <w:t xml:space="preserve"> и</w:t>
      </w:r>
      <w:proofErr w:type="gramEnd"/>
      <w:r w:rsidRPr="00A7545E">
        <w:rPr>
          <w:sz w:val="28"/>
          <w:szCs w:val="28"/>
        </w:rPr>
        <w:t xml:space="preserve"> получателем услуг.</w:t>
      </w:r>
    </w:p>
    <w:p w14:paraId="05C0E0B8" w14:textId="77777777" w:rsidR="0089265A" w:rsidRPr="0089265A" w:rsidRDefault="0089265A" w:rsidP="00726D85">
      <w:pPr>
        <w:pStyle w:val="a3"/>
        <w:tabs>
          <w:tab w:val="left" w:pos="851"/>
        </w:tabs>
        <w:spacing w:line="276" w:lineRule="auto"/>
        <w:ind w:left="426" w:right="15" w:firstLine="0"/>
        <w:rPr>
          <w:sz w:val="4"/>
          <w:szCs w:val="4"/>
        </w:rPr>
      </w:pPr>
    </w:p>
    <w:p w14:paraId="76D02D81" w14:textId="462B4222" w:rsidR="00970A32" w:rsidRDefault="008670A1" w:rsidP="00726D85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right="15" w:firstLine="426"/>
        <w:rPr>
          <w:sz w:val="28"/>
          <w:szCs w:val="28"/>
        </w:rPr>
      </w:pPr>
      <w:r w:rsidRPr="001C295D">
        <w:rPr>
          <w:sz w:val="28"/>
          <w:szCs w:val="28"/>
        </w:rPr>
        <w:t>Оплата за оказанные услуги осуществляется безналичным путем:</w:t>
      </w:r>
    </w:p>
    <w:p w14:paraId="1E8C9369" w14:textId="77777777" w:rsidR="001C295D" w:rsidRDefault="008670A1" w:rsidP="00726D85">
      <w:pPr>
        <w:pStyle w:val="a3"/>
        <w:numPr>
          <w:ilvl w:val="0"/>
          <w:numId w:val="3"/>
        </w:numPr>
        <w:tabs>
          <w:tab w:val="left" w:pos="851"/>
        </w:tabs>
        <w:spacing w:line="276" w:lineRule="auto"/>
        <w:ind w:left="0" w:right="15" w:firstLine="426"/>
        <w:rPr>
          <w:sz w:val="28"/>
          <w:szCs w:val="28"/>
        </w:rPr>
      </w:pPr>
      <w:r w:rsidRPr="001C295D">
        <w:rPr>
          <w:sz w:val="28"/>
          <w:szCs w:val="28"/>
        </w:rPr>
        <w:t>ю</w:t>
      </w:r>
      <w:r w:rsidR="001C295D" w:rsidRPr="001C295D">
        <w:rPr>
          <w:sz w:val="28"/>
          <w:szCs w:val="28"/>
        </w:rPr>
        <w:t>р</w:t>
      </w:r>
      <w:r w:rsidRPr="001C295D">
        <w:rPr>
          <w:sz w:val="28"/>
          <w:szCs w:val="28"/>
        </w:rPr>
        <w:t>идическими лицами согласно счету и акту выполненных работ путем перечисления денежных средств на расчетный счет учреждения;</w:t>
      </w:r>
    </w:p>
    <w:p w14:paraId="2B6EA0F4" w14:textId="4FF35C61" w:rsidR="00970A32" w:rsidRDefault="008670A1" w:rsidP="00726D85">
      <w:pPr>
        <w:pStyle w:val="a3"/>
        <w:numPr>
          <w:ilvl w:val="0"/>
          <w:numId w:val="3"/>
        </w:numPr>
        <w:tabs>
          <w:tab w:val="left" w:pos="851"/>
        </w:tabs>
        <w:spacing w:line="276" w:lineRule="auto"/>
        <w:ind w:left="0" w:right="15" w:firstLine="426"/>
        <w:rPr>
          <w:sz w:val="28"/>
          <w:szCs w:val="28"/>
        </w:rPr>
      </w:pPr>
      <w:r w:rsidRPr="00BC76DA">
        <w:rPr>
          <w:sz w:val="28"/>
          <w:szCs w:val="28"/>
        </w:rPr>
        <w:t>физическими лицами согласно выписанной квитанц</w:t>
      </w:r>
      <w:r w:rsidR="000E42AD" w:rsidRPr="00BC76DA">
        <w:rPr>
          <w:sz w:val="28"/>
          <w:szCs w:val="28"/>
        </w:rPr>
        <w:t xml:space="preserve">ии через </w:t>
      </w:r>
      <w:r w:rsidR="00726D85">
        <w:rPr>
          <w:sz w:val="28"/>
          <w:szCs w:val="28"/>
        </w:rPr>
        <w:t>Сбербанк</w:t>
      </w:r>
      <w:r w:rsidR="000E42AD" w:rsidRPr="00BC76DA">
        <w:rPr>
          <w:sz w:val="28"/>
          <w:szCs w:val="28"/>
        </w:rPr>
        <w:t>.</w:t>
      </w:r>
      <w:r w:rsidRPr="00BC76DA">
        <w:rPr>
          <w:sz w:val="28"/>
          <w:szCs w:val="28"/>
        </w:rPr>
        <w:t xml:space="preserve"> Комиссия банка за перевод денежных средств на расчетный счет учреждения взимается за счет учреждения.</w:t>
      </w:r>
    </w:p>
    <w:p w14:paraId="4C6C5781" w14:textId="77777777" w:rsidR="0089265A" w:rsidRPr="0089265A" w:rsidRDefault="0089265A" w:rsidP="00726D85">
      <w:pPr>
        <w:pStyle w:val="a3"/>
        <w:tabs>
          <w:tab w:val="left" w:pos="851"/>
        </w:tabs>
        <w:spacing w:line="276" w:lineRule="auto"/>
        <w:ind w:left="426" w:right="15" w:firstLine="0"/>
        <w:rPr>
          <w:sz w:val="4"/>
          <w:szCs w:val="4"/>
        </w:rPr>
      </w:pPr>
    </w:p>
    <w:p w14:paraId="4E218A7B" w14:textId="7365D96F" w:rsidR="00970A32" w:rsidRDefault="008670A1" w:rsidP="00726D85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right="15" w:firstLine="426"/>
        <w:rPr>
          <w:sz w:val="28"/>
          <w:szCs w:val="28"/>
        </w:rPr>
      </w:pPr>
      <w:r w:rsidRPr="001C295D">
        <w:rPr>
          <w:sz w:val="28"/>
          <w:szCs w:val="28"/>
        </w:rPr>
        <w:t>В случае отказа заказчика от предварительно оплаченных услуг</w:t>
      </w:r>
      <w:r w:rsidR="000E42AD">
        <w:rPr>
          <w:sz w:val="28"/>
          <w:szCs w:val="28"/>
        </w:rPr>
        <w:t>,</w:t>
      </w:r>
      <w:r w:rsidRPr="001C295D">
        <w:rPr>
          <w:sz w:val="28"/>
          <w:szCs w:val="28"/>
        </w:rPr>
        <w:t xml:space="preserve"> возврат предварительной оплаты осуществляется по заявлению заказчика безналичным путем в течение десяти банковских дней с момента подачи заявления.</w:t>
      </w:r>
    </w:p>
    <w:p w14:paraId="255374E8" w14:textId="77777777" w:rsidR="0089265A" w:rsidRPr="0089265A" w:rsidRDefault="0089265A" w:rsidP="00726D85">
      <w:pPr>
        <w:pStyle w:val="a3"/>
        <w:tabs>
          <w:tab w:val="left" w:pos="851"/>
        </w:tabs>
        <w:spacing w:line="276" w:lineRule="auto"/>
        <w:ind w:left="426" w:right="15" w:firstLine="0"/>
        <w:rPr>
          <w:sz w:val="4"/>
          <w:szCs w:val="4"/>
        </w:rPr>
      </w:pPr>
    </w:p>
    <w:p w14:paraId="77CA625A" w14:textId="01D7842F" w:rsidR="00970A32" w:rsidRPr="001C295D" w:rsidRDefault="008670A1" w:rsidP="00726D85">
      <w:pPr>
        <w:pStyle w:val="a3"/>
        <w:numPr>
          <w:ilvl w:val="0"/>
          <w:numId w:val="2"/>
        </w:numPr>
        <w:tabs>
          <w:tab w:val="left" w:pos="851"/>
        </w:tabs>
        <w:spacing w:line="276" w:lineRule="auto"/>
        <w:ind w:left="0" w:right="15" w:firstLine="426"/>
        <w:rPr>
          <w:sz w:val="28"/>
          <w:szCs w:val="28"/>
        </w:rPr>
      </w:pPr>
      <w:r w:rsidRPr="001C295D">
        <w:rPr>
          <w:sz w:val="28"/>
          <w:szCs w:val="28"/>
        </w:rPr>
        <w:t>Данное Положение действует бессрочно, либо до внесения в него изменений и дополнений, либо до принятия Положения в новой редакции</w:t>
      </w:r>
      <w:r w:rsidR="001C295D">
        <w:rPr>
          <w:sz w:val="28"/>
          <w:szCs w:val="28"/>
        </w:rPr>
        <w:t>.</w:t>
      </w:r>
    </w:p>
    <w:sectPr w:rsidR="00970A32" w:rsidRPr="001C295D" w:rsidSect="003D319C">
      <w:pgSz w:w="11907" w:h="16840" w:code="9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546E"/>
    <w:multiLevelType w:val="hybridMultilevel"/>
    <w:tmpl w:val="DB26E6AE"/>
    <w:lvl w:ilvl="0" w:tplc="C1A8CB1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57D98"/>
    <w:multiLevelType w:val="hybridMultilevel"/>
    <w:tmpl w:val="238AB8C0"/>
    <w:lvl w:ilvl="0" w:tplc="12106B30">
      <w:start w:val="4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4C5CCA">
      <w:start w:val="1"/>
      <w:numFmt w:val="lowerLetter"/>
      <w:lvlText w:val="%2"/>
      <w:lvlJc w:val="left"/>
      <w:pPr>
        <w:ind w:left="1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E28AA2">
      <w:start w:val="1"/>
      <w:numFmt w:val="lowerRoman"/>
      <w:lvlText w:val="%3"/>
      <w:lvlJc w:val="left"/>
      <w:pPr>
        <w:ind w:left="2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E2086E">
      <w:start w:val="1"/>
      <w:numFmt w:val="decimal"/>
      <w:lvlText w:val="%4"/>
      <w:lvlJc w:val="left"/>
      <w:pPr>
        <w:ind w:left="2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86185E">
      <w:start w:val="1"/>
      <w:numFmt w:val="lowerLetter"/>
      <w:lvlText w:val="%5"/>
      <w:lvlJc w:val="left"/>
      <w:pPr>
        <w:ind w:left="3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C0B156">
      <w:start w:val="1"/>
      <w:numFmt w:val="lowerRoman"/>
      <w:lvlText w:val="%6"/>
      <w:lvlJc w:val="left"/>
      <w:pPr>
        <w:ind w:left="4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D1239B4">
      <w:start w:val="1"/>
      <w:numFmt w:val="decimal"/>
      <w:lvlText w:val="%7"/>
      <w:lvlJc w:val="left"/>
      <w:pPr>
        <w:ind w:left="4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1EC90A">
      <w:start w:val="1"/>
      <w:numFmt w:val="lowerLetter"/>
      <w:lvlText w:val="%8"/>
      <w:lvlJc w:val="left"/>
      <w:pPr>
        <w:ind w:left="5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38CB4C">
      <w:start w:val="1"/>
      <w:numFmt w:val="lowerRoman"/>
      <w:lvlText w:val="%9"/>
      <w:lvlJc w:val="left"/>
      <w:pPr>
        <w:ind w:left="6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FF23B0"/>
    <w:multiLevelType w:val="hybridMultilevel"/>
    <w:tmpl w:val="7AA8EC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14CA4"/>
    <w:multiLevelType w:val="hybridMultilevel"/>
    <w:tmpl w:val="46A214EA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690447">
    <w:abstractNumId w:val="1"/>
  </w:num>
  <w:num w:numId="2" w16cid:durableId="542407483">
    <w:abstractNumId w:val="0"/>
  </w:num>
  <w:num w:numId="3" w16cid:durableId="174997625">
    <w:abstractNumId w:val="3"/>
  </w:num>
  <w:num w:numId="4" w16cid:durableId="324672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A32"/>
    <w:rsid w:val="000E42AD"/>
    <w:rsid w:val="001C295D"/>
    <w:rsid w:val="003D319C"/>
    <w:rsid w:val="0047404C"/>
    <w:rsid w:val="00591C9C"/>
    <w:rsid w:val="00726D85"/>
    <w:rsid w:val="008670A1"/>
    <w:rsid w:val="0089265A"/>
    <w:rsid w:val="00970A32"/>
    <w:rsid w:val="009A468A"/>
    <w:rsid w:val="00A7545E"/>
    <w:rsid w:val="00BC76DA"/>
    <w:rsid w:val="00BD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496ED"/>
  <w15:docId w15:val="{208619E8-D435-4C14-8D07-CCE1515F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51" w:lineRule="auto"/>
      <w:ind w:right="130" w:firstLine="24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15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right="130"/>
      <w:jc w:val="center"/>
      <w:outlineLvl w:val="1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List Paragraph"/>
    <w:basedOn w:val="a"/>
    <w:uiPriority w:val="34"/>
    <w:qFormat/>
    <w:rsid w:val="00A754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4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42AD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A481C-E568-4D14-8062-0FD242952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"Электросетьсервис ЕНЭС"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2026-07-30T12:43:00Z</cp:lastPrinted>
  <dcterms:created xsi:type="dcterms:W3CDTF">2023-11-07T06:03:00Z</dcterms:created>
  <dcterms:modified xsi:type="dcterms:W3CDTF">2026-07-30T13:40:00Z</dcterms:modified>
</cp:coreProperties>
</file>